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C7" w:rsidRDefault="00D43DB0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Ocenianie z wychowania fizycznego odbywa się za pomocą:</w:t>
      </w:r>
    </w:p>
    <w:p w:rsidR="001C72C7" w:rsidRDefault="00D43DB0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Obserwacji ucznia w obszarach: przygotowanie do lekcji, posiadanie stroju sportowego, zaangażowanie w wykonywanie ćwiczeń, systematyczne i aktywne uczestnictwo w zajęciach, współdziałanie w grupie, </w:t>
      </w:r>
      <w:r>
        <w:rPr>
          <w:rFonts w:ascii="Times New Roman" w:hAnsi="Times New Roman" w:cs="Times New Roman"/>
          <w:sz w:val="24"/>
          <w:szCs w:val="24"/>
        </w:rPr>
        <w:t>przygotowanie dodatkowych ćwiczeń i materiałów, pomoc w organizacji zajęć, pomoc w sprzątaniu i rozkładaniu sprzętu sportowego;</w:t>
      </w:r>
    </w:p>
    <w:p w:rsidR="001C72C7" w:rsidRDefault="00D43DB0">
      <w:pPr>
        <w:pStyle w:val="Akapitzlist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Testów sprawności fizycznej;</w:t>
      </w:r>
    </w:p>
    <w:p w:rsidR="001C72C7" w:rsidRDefault="00D43DB0">
      <w:pPr>
        <w:pStyle w:val="Akapitzlist"/>
        <w:numPr>
          <w:ilvl w:val="0"/>
          <w:numId w:val="17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Sprawdzianów wiadomości;</w:t>
      </w:r>
    </w:p>
    <w:p w:rsidR="001C72C7" w:rsidRDefault="00D43DB0">
      <w:pPr>
        <w:pStyle w:val="Akapitzlist"/>
        <w:numPr>
          <w:ilvl w:val="0"/>
          <w:numId w:val="18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Dodatkowych prac takich jak: plakaty, referaty itp.</w:t>
      </w:r>
    </w:p>
    <w:p w:rsidR="001C72C7" w:rsidRDefault="00D43DB0">
      <w:pPr>
        <w:pStyle w:val="Akapitzlist"/>
        <w:numPr>
          <w:ilvl w:val="0"/>
          <w:numId w:val="19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Sprawdzianów umiejętno</w:t>
      </w:r>
      <w:r>
        <w:rPr>
          <w:rFonts w:ascii="Times New Roman" w:hAnsi="Times New Roman" w:cs="Times New Roman"/>
          <w:sz w:val="24"/>
          <w:szCs w:val="24"/>
        </w:rPr>
        <w:t>ści ruchowych;</w:t>
      </w:r>
    </w:p>
    <w:p w:rsidR="001C72C7" w:rsidRDefault="00D43DB0">
      <w:pPr>
        <w:pStyle w:val="Akapitzlist"/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C72C7" w:rsidRDefault="00D43DB0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z wychowania fizycznego jest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wypadkową</w:t>
      </w:r>
      <w:r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ocen z w/w kryteriów, przy czym podstawą oceny półrocznej lub rocznej jest przede wszystkim wysiłek wkładany przez ucznia w wywiązywanie się z obowiązków wynikających ze specyfiki przedmiot</w:t>
      </w:r>
      <w:r>
        <w:rPr>
          <w:rFonts w:ascii="Times New Roman" w:hAnsi="Times New Roman" w:cs="Times New Roman"/>
          <w:b/>
          <w:sz w:val="24"/>
          <w:szCs w:val="24"/>
        </w:rPr>
        <w:t xml:space="preserve">u. Miarą tego wysiłku jest systematyczne uczestnictwo w zajęciach (frekwencja) oraz aktywność i zaangażowanie w czasie lekcji i zajęć fakultatywnych. </w:t>
      </w:r>
      <w:r>
        <w:rPr>
          <w:rFonts w:ascii="Times New Roman" w:hAnsi="Times New Roman" w:cs="Times New Roman"/>
          <w:b/>
          <w:sz w:val="24"/>
          <w:szCs w:val="24"/>
        </w:rPr>
        <w:br/>
        <w:t>Jednym z elementów pomocniczych przy wystawieniu oceny półrocznej lub końcowo rocznej jest również średni</w:t>
      </w:r>
      <w:r>
        <w:rPr>
          <w:rFonts w:ascii="Times New Roman" w:hAnsi="Times New Roman" w:cs="Times New Roman"/>
          <w:b/>
          <w:sz w:val="24"/>
          <w:szCs w:val="24"/>
        </w:rPr>
        <w:t>a ważona: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4 - prowadzenie rozgrzewki, aktywność (+ i - ), ocena za pracę na lekcji, ocena za wykorzystane nieprzygotowania do lekcji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3 – sprawdziany, kartkówki, testy sprawności fizycznej, odpowiedzi ustne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2 – reprezentowanie szkoły</w:t>
      </w:r>
      <w:r>
        <w:rPr>
          <w:rFonts w:ascii="Times New Roman" w:hAnsi="Times New Roman" w:cs="Times New Roman"/>
          <w:bCs/>
          <w:sz w:val="24"/>
          <w:szCs w:val="24"/>
        </w:rPr>
        <w:t xml:space="preserve"> w międzyszkolnych zawodach sportowych, ocena za osiągnięcia sportowe podczas zawodów międzyszkolnych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</w:pPr>
      <w:bookmarkStart w:id="0" w:name="_Hlk32174574"/>
      <w:r>
        <w:rPr>
          <w:rFonts w:ascii="Times New Roman" w:hAnsi="Times New Roman" w:cs="Times New Roman"/>
          <w:bCs/>
          <w:sz w:val="24"/>
          <w:szCs w:val="24"/>
        </w:rPr>
        <w:t>ocena x 1 – dodatkowe prace (plakaty, referaty itp.)</w:t>
      </w:r>
      <w:bookmarkEnd w:id="0"/>
    </w:p>
    <w:p w:rsidR="001C72C7" w:rsidRDefault="00D43DB0">
      <w:pPr>
        <w:pStyle w:val="Akapitzlist"/>
        <w:spacing w:line="240" w:lineRule="auto"/>
        <w:ind w:left="1942"/>
      </w:pPr>
      <w:r>
        <w:rPr>
          <w:rFonts w:ascii="Times New Roman" w:hAnsi="Times New Roman" w:cs="Times New Roman"/>
          <w:bCs/>
          <w:sz w:val="24"/>
          <w:szCs w:val="24"/>
        </w:rPr>
        <w:t>-  ZA DODATKOWE OSIĄGNIĘCIA W ZAWODACH SPORTOWYCH (POZASZKOLNYCH), UCZEŃ MOŻE OTRZYMAĆ CZĄSTKOWĄ OCEN</w:t>
      </w:r>
      <w:r>
        <w:rPr>
          <w:rFonts w:ascii="Times New Roman" w:hAnsi="Times New Roman" w:cs="Times New Roman"/>
          <w:bCs/>
          <w:sz w:val="24"/>
          <w:szCs w:val="24"/>
        </w:rPr>
        <w:t>Ę CELUJĄCĄ Z PRZEDMIOTU (PO OKAZANIU PISEMNEGO ZAŚWIADCZENIA, IMIENNEGO DYPLOMU):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ocena celująca x 3 – zajęcie I, II lub III miejsca w zawodach wojewódzkich</w:t>
      </w:r>
    </w:p>
    <w:p w:rsidR="001C72C7" w:rsidRDefault="00D43DB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ocena celująca x 5 – zajęcie I, II lub III miejsca w zawodach ogólnopolskich</w:t>
      </w:r>
    </w:p>
    <w:p w:rsidR="001C72C7" w:rsidRDefault="00D43DB0">
      <w:pPr>
        <w:pStyle w:val="Akapitzlist"/>
        <w:spacing w:line="240" w:lineRule="auto"/>
        <w:ind w:left="1942"/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1C72C7" w:rsidRDefault="00D43DB0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Czynniki dodatkowe m</w:t>
      </w:r>
      <w:r>
        <w:rPr>
          <w:rFonts w:ascii="Times New Roman" w:hAnsi="Times New Roman" w:cs="Times New Roman"/>
          <w:b/>
          <w:sz w:val="24"/>
          <w:szCs w:val="24"/>
        </w:rPr>
        <w:t>ogące podwyższyć ocenę półroczną lub  roczną:</w:t>
      </w:r>
    </w:p>
    <w:p w:rsidR="001C72C7" w:rsidRDefault="00D43DB0">
      <w:pPr>
        <w:pStyle w:val="Akapitzlist"/>
        <w:numPr>
          <w:ilvl w:val="0"/>
          <w:numId w:val="20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Aktywne uczestnictwo we wszystkich zajęciach wychowania fizycznego,</w:t>
      </w:r>
    </w:p>
    <w:p w:rsidR="001C72C7" w:rsidRDefault="00D43DB0">
      <w:pPr>
        <w:pStyle w:val="Akapitzlist"/>
        <w:numPr>
          <w:ilvl w:val="0"/>
          <w:numId w:val="21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Godne reprezentowanie szkoły w międzyszkolnych zawodach sportowych i osiąganie wysokich lokat w międzyszkolnych zawodach sportowych ( I,II, </w:t>
      </w:r>
      <w:r>
        <w:rPr>
          <w:rFonts w:ascii="Times New Roman" w:hAnsi="Times New Roman" w:cs="Times New Roman"/>
          <w:sz w:val="24"/>
          <w:szCs w:val="24"/>
        </w:rPr>
        <w:t>III miejsce )</w:t>
      </w:r>
    </w:p>
    <w:p w:rsidR="001C72C7" w:rsidRDefault="00D43DB0">
      <w:pPr>
        <w:pStyle w:val="Akapitzlist"/>
        <w:numPr>
          <w:ilvl w:val="0"/>
          <w:numId w:val="22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Ocena z wychowania fizycznego może być podniesiona o jedną do góry za wysokie osiągnięcia sportowe (również pozaszkolne – miejsca: I-III na szczeblu wojewódzkim i miejsca I-III na szczeblu ogólnopolskim).  </w:t>
      </w:r>
    </w:p>
    <w:p w:rsidR="001C72C7" w:rsidRDefault="00D43DB0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Czynniki dodatkowe obniżające 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półroczną lub roczną:</w:t>
      </w:r>
    </w:p>
    <w:p w:rsidR="001C72C7" w:rsidRDefault="00D43DB0">
      <w:pPr>
        <w:pStyle w:val="Akapitzlist"/>
        <w:numPr>
          <w:ilvl w:val="0"/>
          <w:numId w:val="23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Nagminne nieuczestniczenie w lekcjach wychowania fizycznego</w:t>
      </w:r>
    </w:p>
    <w:p w:rsidR="001C72C7" w:rsidRDefault="00D43DB0">
      <w:pPr>
        <w:pStyle w:val="Akapitzlist"/>
        <w:numPr>
          <w:ilvl w:val="0"/>
          <w:numId w:val="24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Oceny niedostateczne za wykorzystane nieprzygotowanie do lekcji</w:t>
      </w:r>
    </w:p>
    <w:p w:rsidR="001C72C7" w:rsidRDefault="00D43DB0">
      <w:pPr>
        <w:pStyle w:val="Akapitzlist"/>
        <w:numPr>
          <w:ilvl w:val="0"/>
          <w:numId w:val="25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Niezaliczone sprawdziany i testy sprawności w danym półroczu</w:t>
      </w:r>
    </w:p>
    <w:p w:rsidR="001C72C7" w:rsidRDefault="00D43DB0">
      <w:pPr>
        <w:pStyle w:val="Akapitzlist"/>
        <w:numPr>
          <w:ilvl w:val="0"/>
          <w:numId w:val="26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Odmówienie reprezentowania szkoły w zawodach spo</w:t>
      </w:r>
      <w:r>
        <w:rPr>
          <w:rFonts w:ascii="Times New Roman" w:hAnsi="Times New Roman" w:cs="Times New Roman"/>
          <w:sz w:val="24"/>
          <w:szCs w:val="24"/>
        </w:rPr>
        <w:t>rtowych bez uzasadnienia</w:t>
      </w:r>
    </w:p>
    <w:p w:rsidR="001C72C7" w:rsidRDefault="001C72C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72C7" w:rsidRDefault="00D43DB0">
      <w:pPr>
        <w:pStyle w:val="Akapitzlist"/>
        <w:spacing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Z WYCHOWANIA FIZYCZNEGO</w:t>
      </w:r>
    </w:p>
    <w:p w:rsidR="001C72C7" w:rsidRDefault="00D43DB0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ustalaniu oceny z wychowania fizycznego brany jest pod uwagę przede wszystkim wysiłek wkładany przez ucznia w wywiązywanie się z obowiązków wynikających ze specyfiki tych zajęć, </w:t>
      </w:r>
      <w:r>
        <w:rPr>
          <w:rFonts w:ascii="Times New Roman" w:hAnsi="Times New Roman" w:cs="Times New Roman"/>
          <w:color w:val="000000"/>
          <w:sz w:val="24"/>
          <w:szCs w:val="24"/>
        </w:rPr>
        <w:t>zaangażowanie w lekcję (aktywne uczestniczenie w zajęciach), systematyczność udziału ucznia w zajęciach oraz aktywność ucznia w działaniach podejmowanych przez szkołę na rzecz kultury fizycznej oraz pozostałe elementy wyszczególnione wcześniej.</w:t>
      </w:r>
    </w:p>
    <w:p w:rsidR="001C72C7" w:rsidRDefault="001C72C7">
      <w:pPr>
        <w:pStyle w:val="Akapitzlist"/>
        <w:spacing w:line="360" w:lineRule="auto"/>
        <w:ind w:left="0"/>
      </w:pPr>
    </w:p>
    <w:p w:rsidR="001C72C7" w:rsidRDefault="00D43DB0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cel</w:t>
      </w:r>
      <w:r>
        <w:rPr>
          <w:rFonts w:ascii="Times New Roman" w:hAnsi="Times New Roman" w:cs="Times New Roman"/>
          <w:b/>
          <w:sz w:val="24"/>
          <w:szCs w:val="24"/>
        </w:rPr>
        <w:t>ujący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jest zawsze przygotowany do lekcji;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Aktywnie, systematycznie i chętnie uczestniczy we wszystkich lekcjach wychowania fizycznego (w tym również zajęciach fakultatywnych) w ciągu całego roku szkolnego;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szkołę w  zawodach międzyszkoln</w:t>
      </w:r>
      <w:r>
        <w:rPr>
          <w:rFonts w:ascii="Times New Roman" w:hAnsi="Times New Roman" w:cs="Times New Roman"/>
          <w:sz w:val="24"/>
          <w:szCs w:val="24"/>
        </w:rPr>
        <w:t>ych, powiatowych, rejonowych, wojewódzkich – osiąga sukcesy w  międzyszkolnych zawodach sportowych w mieście, powiecie, województwie i kraju, osiągając wysokie miejsca(I – IV miejsce)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Celująco</w:t>
      </w:r>
      <w:r>
        <w:rPr>
          <w:rFonts w:ascii="Times New Roman" w:hAnsi="Times New Roman" w:cs="Times New Roman"/>
          <w:sz w:val="24"/>
          <w:szCs w:val="24"/>
        </w:rPr>
        <w:t xml:space="preserve"> opanował ćwiczenia ruchowe objęte programem nauczania;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</w:t>
      </w:r>
      <w:r>
        <w:rPr>
          <w:rFonts w:ascii="Times New Roman" w:hAnsi="Times New Roman" w:cs="Times New Roman"/>
          <w:sz w:val="24"/>
          <w:szCs w:val="24"/>
        </w:rPr>
        <w:t>ycznie podnosi poziom swojej sprawności fizycznej i motorycznej oraz spełnia wymagania na ocenę: bardzo dobry;</w:t>
      </w:r>
    </w:p>
    <w:p w:rsidR="001C72C7" w:rsidRDefault="00D43DB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wzorem na lekcjach wychowania fizycznego, przestrzega zasad bhp i</w:t>
      </w:r>
    </w:p>
    <w:p w:rsidR="001C72C7" w:rsidRDefault="00D43DB0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fair-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72C7" w:rsidRDefault="001C72C7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C72C7" w:rsidRDefault="00D43DB0">
      <w:pPr>
        <w:spacing w:line="360" w:lineRule="auto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Ocena: bardzo dobry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jest przygotowany do lekcji </w:t>
      </w:r>
      <w:r>
        <w:rPr>
          <w:rFonts w:ascii="Times New Roman" w:hAnsi="Times New Roman" w:cs="Times New Roman"/>
          <w:sz w:val="24"/>
          <w:szCs w:val="24"/>
        </w:rPr>
        <w:t>(wykorzystuje maksymalnie dwa nieprzygotowania), nie opuszcza zajęć wychowania fizycznego oraz obowiązkowych zajęć fakultatywnych, godziny nieobecne ma usprawiedliwione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Chętnie uczestniczy w lekcji i wykazuje się na niej dużą aktywnością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 pełni opanował e</w:t>
      </w:r>
      <w:r>
        <w:rPr>
          <w:rFonts w:ascii="Times New Roman" w:hAnsi="Times New Roman" w:cs="Times New Roman"/>
          <w:sz w:val="24"/>
          <w:szCs w:val="24"/>
        </w:rPr>
        <w:t>lementy ruchowe objęte programem nauczania;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Systematycznie doskonali swoją sprawność fizyczną i motoryczną oraz spełnia wymagania na ocenę: dobry;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Wykazuje duże postępy w osobistym usprawnianiu, posiada dużo wiadomości w zakresie kultury fizycznej i umieję</w:t>
      </w:r>
      <w:r>
        <w:rPr>
          <w:rFonts w:ascii="Times New Roman" w:hAnsi="Times New Roman" w:cs="Times New Roman"/>
          <w:sz w:val="24"/>
          <w:szCs w:val="24"/>
        </w:rPr>
        <w:t>tnie wykorzystuje je w działaniu praktycznym;</w:t>
      </w:r>
    </w:p>
    <w:p w:rsidR="001C72C7" w:rsidRDefault="00D43DB0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koleżeński i zdyscyplinowany, przestrzega zasad bhp, czynnie uczestniczy w różnych formach rekreacji ruchowej.</w:t>
      </w:r>
    </w:p>
    <w:p w:rsidR="001C72C7" w:rsidRDefault="001C72C7">
      <w:pPr>
        <w:pStyle w:val="Akapitzlist"/>
        <w:spacing w:line="240" w:lineRule="auto"/>
        <w:ind w:left="1440"/>
      </w:pPr>
    </w:p>
    <w:p w:rsidR="001C72C7" w:rsidRDefault="00D43DB0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dobry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na ogół nie opuszcza zajęć i bardzo rzadko jest nieprzygotowany do lekcji </w:t>
      </w:r>
      <w:r>
        <w:rPr>
          <w:rFonts w:ascii="Times New Roman" w:hAnsi="Times New Roman" w:cs="Times New Roman"/>
          <w:sz w:val="24"/>
          <w:szCs w:val="24"/>
        </w:rPr>
        <w:t>(wykorzystuje dwa nieprzygotowania do zajęć);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nie zawsze jest aktywny na lekcji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Opanował w stopniu dobrym ćwiczenia, elementy z zakresu dyscyplin sportowych objętych programem nauczania;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Posiada możliwości i wiadomości, które potrafi wykorzystać w pr</w:t>
      </w:r>
      <w:r>
        <w:rPr>
          <w:rFonts w:ascii="Times New Roman" w:hAnsi="Times New Roman" w:cs="Times New Roman"/>
          <w:sz w:val="24"/>
          <w:szCs w:val="24"/>
        </w:rPr>
        <w:t>aktyce z małą pomocą nauczyciela;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Wykazuje minimalne postępy w usprawnianiu;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Sprawność fizyczną i motoryczną utrzymuje na poziomie zbliżonym do wyników z wcześniejszych testów i sprawdzianów;</w:t>
      </w:r>
    </w:p>
    <w:p w:rsidR="001C72C7" w:rsidRDefault="00D43DB0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Jego postawa społeczna i stosunek do kultury fizycznej nie budzą</w:t>
      </w:r>
      <w:r>
        <w:rPr>
          <w:rFonts w:ascii="Times New Roman" w:hAnsi="Times New Roman" w:cs="Times New Roman"/>
          <w:sz w:val="24"/>
          <w:szCs w:val="24"/>
        </w:rPr>
        <w:t xml:space="preserve"> większych zastrzeżeń.</w:t>
      </w:r>
    </w:p>
    <w:p w:rsidR="001C72C7" w:rsidRDefault="001C72C7">
      <w:pPr>
        <w:pStyle w:val="Akapitzlist"/>
        <w:spacing w:line="240" w:lineRule="auto"/>
        <w:ind w:left="1440"/>
      </w:pPr>
    </w:p>
    <w:p w:rsidR="001C72C7" w:rsidRDefault="00D43DB0">
      <w:pPr>
        <w:spacing w:line="240" w:lineRule="auto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t>Ocena: dostateczny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niesystematycznie uczestniczy w zajęciach wychowania fizycznego i często jest nieprzygotowany do zajęć (otrzymuje ocenę niedostateczną za brak przygotowania do lekcji); 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nie wykazuje się aktywnością i </w:t>
      </w:r>
      <w:r>
        <w:rPr>
          <w:rFonts w:ascii="Times New Roman" w:hAnsi="Times New Roman" w:cs="Times New Roman"/>
          <w:sz w:val="24"/>
          <w:szCs w:val="24"/>
        </w:rPr>
        <w:t>zaangażowaniem na lekcji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Dysponuje przeciętną sprawnością fizyczną i opanował w stopniu dostatecznym ćwiczenia ruchowe z zakresu dyscyplin sportowych objętych programem nauczania;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 jego wiadomościach z zakresu kultury fizycznej są znaczne luki, a tych </w:t>
      </w:r>
      <w:r>
        <w:rPr>
          <w:rFonts w:ascii="Times New Roman" w:hAnsi="Times New Roman" w:cs="Times New Roman"/>
          <w:sz w:val="24"/>
          <w:szCs w:val="24"/>
        </w:rPr>
        <w:t>które posiada nie potrafi wykorzystać w praktyce;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Wykazuje minimalne postępy w usprawnianiu, małe zaangażowanie w wykonywanie ćwiczeń na lekcjach wychowania fizycznego;</w:t>
      </w:r>
    </w:p>
    <w:p w:rsidR="001C72C7" w:rsidRDefault="00D43DB0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Poziom sprawności fizycznej i motorycznej obniża się w porównaniu do wyników z poprzedn</w:t>
      </w:r>
      <w:r>
        <w:rPr>
          <w:rFonts w:ascii="Times New Roman" w:hAnsi="Times New Roman" w:cs="Times New Roman"/>
          <w:sz w:val="24"/>
          <w:szCs w:val="24"/>
        </w:rPr>
        <w:t>ich sprawdzianów.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C72C7" w:rsidRDefault="00D43DB0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dopuszczający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opuszcza zajęcia wychowania fizycznego i często jest nieprzygotowany do zajęć (otrzymuje oceny niedostateczne za brak przygotowania do lekcji);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często nie wykazuje chęci do pracy na lekcji, unika wykonywa</w:t>
      </w:r>
      <w:r>
        <w:rPr>
          <w:rFonts w:ascii="Times New Roman" w:hAnsi="Times New Roman" w:cs="Times New Roman"/>
          <w:sz w:val="24"/>
          <w:szCs w:val="24"/>
        </w:rPr>
        <w:t>nia ćwiczeń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opanował w stopniu dostatecznym ćwiczeń ruchowych z zakresu dyscyplin sportowych objętych programem nauczania;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pracuje nad podniesieniem swojej sprawności fizycznej i motorycznej oraz wiedzy z zakresu kultury fizycznej. Wyniki testów sp</w:t>
      </w:r>
      <w:r>
        <w:rPr>
          <w:rFonts w:ascii="Times New Roman" w:hAnsi="Times New Roman" w:cs="Times New Roman"/>
          <w:sz w:val="24"/>
          <w:szCs w:val="24"/>
        </w:rPr>
        <w:t>rawności fizycznej są znacznie niższe od uzyskiwanych wcześniej;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Przejawia znaczne braki w zakresie wychowania społecznego, ma niechętny stosunek do ćwiczeń, często nie stosuje się do zasad fair-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niezdyscyplinowany, narusza zasady bhp i organizac</w:t>
      </w:r>
      <w:r>
        <w:rPr>
          <w:rFonts w:ascii="Times New Roman" w:hAnsi="Times New Roman" w:cs="Times New Roman"/>
          <w:sz w:val="24"/>
          <w:szCs w:val="24"/>
        </w:rPr>
        <w:t>ji zajęć;</w:t>
      </w:r>
    </w:p>
    <w:p w:rsidR="001C72C7" w:rsidRDefault="00D43DB0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niezaliczone sprawdziany umiejętności i testy sprawności.</w:t>
      </w:r>
      <w:r>
        <w:br/>
      </w:r>
    </w:p>
    <w:p w:rsidR="001C72C7" w:rsidRDefault="00D43DB0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niedostateczny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nagminnie opuszcza zajęcia wychowania fizycznego i jest do nich nieprzygotowany (otrzymuje oceny niedostateczne za brak przygotowania do lekcji);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spełnienia wymagań zawartych w programie nauczania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chce wykonywać ćwiczeń, prób, testów;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niezdyscyplinowany, niekoleżeński, rażąco i często narusza przepisy bhp stwarzając zagrożenie dla siebie i innych;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niezaliczone sprawdziany umiejętnoś</w:t>
      </w:r>
      <w:r>
        <w:rPr>
          <w:rFonts w:ascii="Times New Roman" w:hAnsi="Times New Roman" w:cs="Times New Roman"/>
          <w:sz w:val="24"/>
          <w:szCs w:val="24"/>
        </w:rPr>
        <w:t>ci i testy sprawności;</w:t>
      </w:r>
    </w:p>
    <w:p w:rsidR="001C72C7" w:rsidRDefault="00D43DB0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lekceważący stosunek do zajęć i nie wykonuje żadnych postępów w usprawnianiu.</w:t>
      </w:r>
    </w:p>
    <w:p w:rsidR="001C72C7" w:rsidRDefault="00D43DB0">
      <w:pPr>
        <w:pStyle w:val="Akapitzlist"/>
        <w:spacing w:line="36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C72C7" w:rsidRDefault="00D43DB0">
      <w:pPr>
        <w:pStyle w:val="Akapitzlist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72C7" w:rsidRDefault="001C72C7"/>
    <w:sectPr w:rsidR="001C72C7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01A2"/>
    <w:multiLevelType w:val="multilevel"/>
    <w:tmpl w:val="A9A816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1A26C6"/>
    <w:multiLevelType w:val="multilevel"/>
    <w:tmpl w:val="58541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8841B2"/>
    <w:multiLevelType w:val="multilevel"/>
    <w:tmpl w:val="F7FC2038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1A4FCB"/>
    <w:multiLevelType w:val="multilevel"/>
    <w:tmpl w:val="BEA8D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946C2E"/>
    <w:multiLevelType w:val="multilevel"/>
    <w:tmpl w:val="C8EA4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115135"/>
    <w:multiLevelType w:val="multilevel"/>
    <w:tmpl w:val="3C4A68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9245462"/>
    <w:multiLevelType w:val="multilevel"/>
    <w:tmpl w:val="E76837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B27D8A"/>
    <w:multiLevelType w:val="multilevel"/>
    <w:tmpl w:val="CF4ADD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335DD8"/>
    <w:multiLevelType w:val="multilevel"/>
    <w:tmpl w:val="08560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68857BB"/>
    <w:multiLevelType w:val="multilevel"/>
    <w:tmpl w:val="F2903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7521ABB"/>
    <w:multiLevelType w:val="multilevel"/>
    <w:tmpl w:val="471C4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2731C84"/>
    <w:multiLevelType w:val="multilevel"/>
    <w:tmpl w:val="6CD6A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89A0031"/>
    <w:multiLevelType w:val="multilevel"/>
    <w:tmpl w:val="F8B87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332185"/>
    <w:multiLevelType w:val="multilevel"/>
    <w:tmpl w:val="51000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4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C7"/>
    <w:rsid w:val="001C72C7"/>
    <w:rsid w:val="00D4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785"/>
  <w15:docId w15:val="{FEF480D9-EF91-49A5-AA91-B1F01EF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749A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3974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EA4F-52DE-494C-828D-888071F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1045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Ewelina Gajda</cp:lastModifiedBy>
  <cp:revision>9</cp:revision>
  <dcterms:created xsi:type="dcterms:W3CDTF">2020-10-15T12:20:00Z</dcterms:created>
  <dcterms:modified xsi:type="dcterms:W3CDTF">2022-01-19T10:37:00Z</dcterms:modified>
  <dc:language>pl-PL</dc:language>
</cp:coreProperties>
</file>